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CE" w:rsidRPr="008976AF" w:rsidRDefault="00627DCE" w:rsidP="000A68EF">
      <w:pPr>
        <w:pStyle w:val="Preformattato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</w:tabs>
        <w:rPr>
          <w:rFonts w:ascii="Arial" w:hAnsi="Arial" w:cs="Arial"/>
          <w:b/>
          <w:sz w:val="22"/>
          <w:szCs w:val="22"/>
        </w:rPr>
      </w:pPr>
      <w:r w:rsidRPr="008976AF">
        <w:rPr>
          <w:rFonts w:ascii="Arial" w:hAnsi="Arial" w:cs="Arial"/>
          <w:b/>
          <w:sz w:val="22"/>
          <w:szCs w:val="22"/>
        </w:rPr>
        <w:t xml:space="preserve">Allegato </w:t>
      </w:r>
      <w:r w:rsidR="00DA68B2" w:rsidRPr="008976AF">
        <w:rPr>
          <w:rFonts w:ascii="Arial" w:hAnsi="Arial" w:cs="Arial"/>
          <w:b/>
          <w:sz w:val="22"/>
          <w:szCs w:val="22"/>
        </w:rPr>
        <w:t>2</w:t>
      </w:r>
    </w:p>
    <w:p w:rsidR="00627DCE" w:rsidRPr="000A68EF" w:rsidRDefault="00627DCE" w:rsidP="000A68EF">
      <w:pPr>
        <w:rPr>
          <w:rFonts w:ascii="Arial" w:hAnsi="Arial" w:cs="Arial"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260"/>
        <w:gridCol w:w="5386"/>
      </w:tblGrid>
      <w:tr w:rsidR="00627DCE" w:rsidRPr="000A68EF" w:rsidTr="009408F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4323" w:type="dxa"/>
            <w:gridSpan w:val="2"/>
            <w:vAlign w:val="center"/>
          </w:tcPr>
          <w:p w:rsidR="00627DCE" w:rsidRPr="000A68EF" w:rsidRDefault="00627DCE" w:rsidP="000A68EF">
            <w:pPr>
              <w:pStyle w:val="Corpodeltesto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:rsidR="00601279" w:rsidRPr="000A68EF" w:rsidRDefault="00601279" w:rsidP="000A68EF">
            <w:pPr>
              <w:pStyle w:val="Rientrocorpodeltesto2"/>
              <w:ind w:left="0"/>
              <w:contextualSpacing/>
              <w:rPr>
                <w:rFonts w:cs="Arial"/>
                <w:i/>
                <w:sz w:val="22"/>
                <w:szCs w:val="22"/>
              </w:rPr>
            </w:pPr>
            <w:r w:rsidRPr="000A68EF">
              <w:rPr>
                <w:rFonts w:cs="Arial"/>
                <w:i/>
                <w:sz w:val="22"/>
                <w:szCs w:val="22"/>
              </w:rPr>
              <w:t>PROVINCIA DI ASCOLI PICENO</w:t>
            </w:r>
          </w:p>
          <w:p w:rsidR="00601279" w:rsidRPr="000A68EF" w:rsidRDefault="00601279" w:rsidP="000A68EF">
            <w:pPr>
              <w:pStyle w:val="Rientrocorpodeltesto2"/>
              <w:ind w:left="0"/>
              <w:contextualSpacing/>
              <w:rPr>
                <w:rFonts w:cs="Arial"/>
                <w:i/>
                <w:sz w:val="22"/>
                <w:szCs w:val="22"/>
              </w:rPr>
            </w:pPr>
            <w:r w:rsidRPr="000A68EF">
              <w:rPr>
                <w:rFonts w:cs="Arial"/>
                <w:i/>
                <w:sz w:val="22"/>
                <w:szCs w:val="22"/>
              </w:rPr>
              <w:t>Settore II Tutela e Valorizzazione Ambientale</w:t>
            </w:r>
          </w:p>
          <w:p w:rsidR="00627DCE" w:rsidRPr="000A68EF" w:rsidRDefault="00601279" w:rsidP="000A68EF">
            <w:pPr>
              <w:pStyle w:val="Corpodeltesto2"/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8976AF">
              <w:rPr>
                <w:rFonts w:ascii="Arial" w:hAnsi="Arial" w:cs="Arial"/>
                <w:b/>
                <w:iCs/>
                <w:sz w:val="22"/>
                <w:szCs w:val="22"/>
              </w:rPr>
              <w:t>P.E.C.: ambiente.</w:t>
            </w:r>
            <w:hyperlink r:id="rId8" w:history="1">
              <w:r w:rsidRPr="000A68EF">
                <w:rPr>
                  <w:rFonts w:ascii="Arial" w:hAnsi="Arial" w:cs="Arial"/>
                  <w:b/>
                  <w:iCs/>
                  <w:sz w:val="22"/>
                  <w:szCs w:val="22"/>
                  <w:lang w:val="en-US"/>
                </w:rPr>
                <w:t>provincia.ascoli@emarche.it</w:t>
              </w:r>
            </w:hyperlink>
          </w:p>
          <w:p w:rsidR="00601279" w:rsidRPr="000A68EF" w:rsidRDefault="00601279" w:rsidP="000A68EF">
            <w:pPr>
              <w:pStyle w:val="Corpodeltesto2"/>
              <w:rPr>
                <w:rFonts w:ascii="Arial" w:hAnsi="Arial" w:cs="Arial"/>
                <w:b/>
                <w:iCs/>
                <w:sz w:val="22"/>
                <w:szCs w:val="22"/>
                <w:lang w:val="en-US"/>
              </w:rPr>
            </w:pPr>
          </w:p>
          <w:p w:rsidR="00601279" w:rsidRPr="000A68EF" w:rsidRDefault="00601279" w:rsidP="000A68EF">
            <w:pPr>
              <w:pStyle w:val="Corpodeltesto2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27DCE" w:rsidRPr="000A68EF" w:rsidTr="009408FD">
        <w:tblPrEx>
          <w:tblCellMar>
            <w:top w:w="0" w:type="dxa"/>
            <w:bottom w:w="0" w:type="dxa"/>
          </w:tblCellMar>
        </w:tblPrEx>
        <w:tc>
          <w:tcPr>
            <w:tcW w:w="1063" w:type="dxa"/>
          </w:tcPr>
          <w:p w:rsidR="00627DCE" w:rsidRPr="000D33A9" w:rsidRDefault="00627DCE" w:rsidP="000A68EF">
            <w:pPr>
              <w:pStyle w:val="Corpodeltesto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33A9">
              <w:rPr>
                <w:rFonts w:ascii="Arial" w:hAnsi="Arial" w:cs="Arial"/>
                <w:b/>
                <w:color w:val="000000"/>
                <w:sz w:val="22"/>
                <w:szCs w:val="22"/>
              </w:rPr>
              <w:t>Oggetto:</w:t>
            </w:r>
          </w:p>
        </w:tc>
        <w:tc>
          <w:tcPr>
            <w:tcW w:w="8646" w:type="dxa"/>
            <w:gridSpan w:val="2"/>
          </w:tcPr>
          <w:p w:rsidR="00601279" w:rsidRPr="000A68EF" w:rsidRDefault="00601279" w:rsidP="000A68EF">
            <w:pPr>
              <w:pStyle w:val="Corpodeltesto2"/>
              <w:ind w:left="0" w:firstLine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>Decreto del Presidente della Provincia N.59 del 11/06/2019</w:t>
            </w:r>
            <w:r w:rsidR="00627DCE"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>.</w:t>
            </w:r>
          </w:p>
          <w:p w:rsidR="00601279" w:rsidRPr="000A68EF" w:rsidRDefault="00601279" w:rsidP="000A68EF">
            <w:pPr>
              <w:pStyle w:val="Corpodeltesto2"/>
              <w:ind w:left="0" w:firstLine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>Autorizzazione generale</w:t>
            </w:r>
            <w:r w:rsidR="009408FD">
              <w:rPr>
                <w:rFonts w:ascii="Arial" w:eastAsia="Arial Unicode MS" w:hAnsi="Arial" w:cs="Arial"/>
                <w:b/>
                <w:sz w:val="22"/>
                <w:szCs w:val="22"/>
              </w:rPr>
              <w:t>,</w:t>
            </w:r>
            <w:r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di cui all’articolo 272, commi 2 e 3, e all’articolo 275, comma 20, del D.Lgs 152/2006</w:t>
            </w:r>
            <w:r w:rsidR="009408FD">
              <w:rPr>
                <w:rFonts w:ascii="Arial" w:eastAsia="Arial Unicode MS" w:hAnsi="Arial" w:cs="Arial"/>
                <w:b/>
                <w:sz w:val="22"/>
                <w:szCs w:val="22"/>
              </w:rPr>
              <w:t>,</w:t>
            </w:r>
            <w:r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per le emissioni in atmosfera derivanti dagli impianti a ciclo chiuso di pulizia a secco di tessuti e di pellami, escluse le pellicce, e per le pulitintolavanderie a ciclo chiuso</w:t>
            </w:r>
          </w:p>
          <w:p w:rsidR="00627DCE" w:rsidRPr="000A68EF" w:rsidRDefault="00627DCE" w:rsidP="000A68EF">
            <w:pPr>
              <w:pStyle w:val="Corpodeltesto2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eastAsia="Arial Unicode MS" w:hAnsi="Arial" w:cs="Arial"/>
                <w:b/>
                <w:sz w:val="22"/>
                <w:szCs w:val="22"/>
                <w:u w:val="single"/>
              </w:rPr>
              <w:t>Trasmissione del Piano di Gestione dei Solventi</w:t>
            </w:r>
            <w:r w:rsidRPr="000A68EF">
              <w:rPr>
                <w:rFonts w:ascii="Arial" w:eastAsia="Arial Unicode MS" w:hAnsi="Arial" w:cs="Arial"/>
                <w:b/>
                <w:sz w:val="22"/>
                <w:szCs w:val="22"/>
              </w:rPr>
              <w:t>.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27DCE" w:rsidRDefault="00627DCE" w:rsidP="000A68EF">
      <w:pPr>
        <w:pStyle w:val="Preformattato"/>
        <w:tabs>
          <w:tab w:val="clear" w:pos="7672"/>
          <w:tab w:val="left" w:pos="9498"/>
        </w:tabs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1B507A" w:rsidRPr="000A68EF" w:rsidRDefault="001B507A" w:rsidP="000A68EF">
      <w:pPr>
        <w:pStyle w:val="Preformattato"/>
        <w:tabs>
          <w:tab w:val="clear" w:pos="7672"/>
          <w:tab w:val="left" w:pos="9498"/>
        </w:tabs>
        <w:jc w:val="both"/>
        <w:rPr>
          <w:rFonts w:ascii="Arial" w:eastAsia="Arial Unicode MS" w:hAnsi="Arial" w:cs="Arial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986"/>
        <w:gridCol w:w="1504"/>
        <w:gridCol w:w="1271"/>
        <w:gridCol w:w="1339"/>
        <w:gridCol w:w="2297"/>
        <w:gridCol w:w="30"/>
      </w:tblGrid>
      <w:tr w:rsidR="00601279" w:rsidRPr="000A68EF" w:rsidTr="00C21831">
        <w:trPr>
          <w:gridAfter w:val="1"/>
          <w:wAfter w:w="31" w:type="dxa"/>
        </w:trPr>
        <w:tc>
          <w:tcPr>
            <w:tcW w:w="9500" w:type="dxa"/>
            <w:gridSpan w:val="6"/>
            <w:tcBorders>
              <w:top w:val="nil"/>
              <w:left w:val="nil"/>
              <w:right w:val="nil"/>
            </w:tcBorders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0A68EF">
              <w:rPr>
                <w:rFonts w:ascii="Arial" w:hAnsi="Arial" w:cs="Arial"/>
                <w:i/>
                <w:sz w:val="22"/>
                <w:szCs w:val="22"/>
              </w:rPr>
              <w:t>Il sottoscritto/a</w:t>
            </w: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0A68EF">
              <w:rPr>
                <w:rFonts w:ascii="Arial" w:hAnsi="Arial" w:cs="Arial"/>
                <w:i/>
                <w:sz w:val="22"/>
                <w:szCs w:val="22"/>
              </w:rPr>
              <w:t>Nome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0A68EF">
              <w:rPr>
                <w:rFonts w:ascii="Arial" w:hAnsi="Arial" w:cs="Arial"/>
                <w:i/>
                <w:sz w:val="22"/>
                <w:szCs w:val="22"/>
              </w:rPr>
              <w:t>Cognome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Nato/a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Residente in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C.F.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9500" w:type="dxa"/>
            <w:gridSpan w:val="6"/>
            <w:tcBorders>
              <w:left w:val="nil"/>
              <w:right w:val="nil"/>
            </w:tcBorders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in qualità di legale rappresentante della società / titolare della impresa</w:t>
            </w: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Sede legale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P.IVA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Codice ISTAT</w:t>
            </w:r>
          </w:p>
        </w:tc>
        <w:tc>
          <w:tcPr>
            <w:tcW w:w="7549" w:type="dxa"/>
            <w:gridSpan w:val="5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1279" w:rsidRPr="000A68EF" w:rsidTr="00C21831">
        <w:trPr>
          <w:gridAfter w:val="1"/>
          <w:wAfter w:w="31" w:type="dxa"/>
        </w:trPr>
        <w:tc>
          <w:tcPr>
            <w:tcW w:w="1951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Iscritta C.C.I.A.A.</w:t>
            </w:r>
          </w:p>
        </w:tc>
        <w:tc>
          <w:tcPr>
            <w:tcW w:w="255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722" w:type="dxa"/>
            <w:gridSpan w:val="2"/>
          </w:tcPr>
          <w:p w:rsidR="00601279" w:rsidRPr="000A68EF" w:rsidRDefault="00601279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0E" w:rsidRPr="000A68EF" w:rsidTr="00C21831">
        <w:trPr>
          <w:gridAfter w:val="1"/>
          <w:wAfter w:w="31" w:type="dxa"/>
        </w:trPr>
        <w:tc>
          <w:tcPr>
            <w:tcW w:w="9500" w:type="dxa"/>
            <w:gridSpan w:val="6"/>
            <w:tcBorders>
              <w:left w:val="nil"/>
              <w:right w:val="nil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nell’impianto sito:</w:t>
            </w:r>
          </w:p>
        </w:tc>
      </w:tr>
      <w:tr w:rsidR="00C52B0E" w:rsidRPr="000A68EF" w:rsidTr="00C21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3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B0E" w:rsidRPr="000A68EF" w:rsidTr="00C21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</w:trPr>
        <w:tc>
          <w:tcPr>
            <w:tcW w:w="19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37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2B0E" w:rsidRPr="000A68EF" w:rsidRDefault="00C52B0E" w:rsidP="000A68EF">
            <w:pPr>
              <w:pStyle w:val="Preformattato"/>
              <w:tabs>
                <w:tab w:val="clear" w:pos="9590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831" w:rsidRPr="00926D2A" w:rsidTr="00C21831">
        <w:tc>
          <w:tcPr>
            <w:tcW w:w="1951" w:type="dxa"/>
          </w:tcPr>
          <w:p w:rsidR="00C21831" w:rsidRPr="00926D2A" w:rsidRDefault="00C21831" w:rsidP="00EC575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6D2A">
              <w:rPr>
                <w:rFonts w:ascii="Arial" w:hAnsi="Arial" w:cs="Arial"/>
                <w:i/>
                <w:color w:val="000000"/>
                <w:sz w:val="22"/>
                <w:szCs w:val="22"/>
              </w:rPr>
              <w:t>Dati catastali</w:t>
            </w:r>
          </w:p>
        </w:tc>
        <w:tc>
          <w:tcPr>
            <w:tcW w:w="992" w:type="dxa"/>
          </w:tcPr>
          <w:p w:rsidR="00C21831" w:rsidRPr="00926D2A" w:rsidRDefault="00C21831" w:rsidP="00EC575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6D2A">
              <w:rPr>
                <w:rFonts w:ascii="Arial" w:hAnsi="Arial" w:cs="Arial"/>
                <w:i/>
                <w:color w:val="000000"/>
                <w:sz w:val="22"/>
                <w:szCs w:val="22"/>
              </w:rPr>
              <w:t>Foglio</w:t>
            </w:r>
          </w:p>
        </w:tc>
        <w:tc>
          <w:tcPr>
            <w:tcW w:w="2835" w:type="dxa"/>
            <w:gridSpan w:val="2"/>
          </w:tcPr>
          <w:p w:rsidR="00C21831" w:rsidRPr="00926D2A" w:rsidRDefault="00C21831" w:rsidP="00EC575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</w:tcPr>
          <w:p w:rsidR="00C21831" w:rsidRPr="00926D2A" w:rsidRDefault="00C21831" w:rsidP="00EC575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26D2A">
              <w:rPr>
                <w:rFonts w:ascii="Arial" w:hAnsi="Arial" w:cs="Arial"/>
                <w:i/>
                <w:color w:val="000000"/>
                <w:sz w:val="22"/>
                <w:szCs w:val="22"/>
              </w:rPr>
              <w:t>Particella</w:t>
            </w:r>
          </w:p>
        </w:tc>
        <w:tc>
          <w:tcPr>
            <w:tcW w:w="2406" w:type="dxa"/>
            <w:gridSpan w:val="2"/>
          </w:tcPr>
          <w:p w:rsidR="00C21831" w:rsidRPr="00926D2A" w:rsidRDefault="00C21831" w:rsidP="00EC5752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</w:p>
        </w:tc>
      </w:tr>
    </w:tbl>
    <w:p w:rsidR="00601279" w:rsidRPr="000A68EF" w:rsidRDefault="00601279" w:rsidP="000A68EF">
      <w:pPr>
        <w:pStyle w:val="Preformattato"/>
        <w:tabs>
          <w:tab w:val="clear" w:pos="7672"/>
          <w:tab w:val="left" w:pos="9498"/>
        </w:tabs>
        <w:jc w:val="both"/>
        <w:rPr>
          <w:rFonts w:ascii="Arial" w:eastAsia="Arial Unicode MS" w:hAnsi="Arial" w:cs="Arial"/>
          <w:bCs/>
          <w:sz w:val="22"/>
          <w:szCs w:val="22"/>
        </w:rPr>
      </w:pPr>
    </w:p>
    <w:p w:rsidR="00472761" w:rsidRPr="000A68EF" w:rsidRDefault="00627DCE" w:rsidP="000A68EF">
      <w:pPr>
        <w:pStyle w:val="PreformattatoHTML"/>
        <w:tabs>
          <w:tab w:val="left" w:pos="949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A68EF">
        <w:rPr>
          <w:rFonts w:ascii="Arial" w:hAnsi="Arial" w:cs="Arial"/>
          <w:snapToGrid w:val="0"/>
          <w:sz w:val="22"/>
          <w:szCs w:val="22"/>
        </w:rPr>
        <w:t xml:space="preserve">per il quale è stato comunicato </w:t>
      </w:r>
      <w:r w:rsidR="009408FD" w:rsidRPr="000A68EF">
        <w:rPr>
          <w:rFonts w:ascii="Arial" w:hAnsi="Arial" w:cs="Arial"/>
          <w:snapToGrid w:val="0"/>
          <w:sz w:val="22"/>
          <w:szCs w:val="22"/>
        </w:rPr>
        <w:t>in data ______________</w:t>
      </w:r>
      <w:r w:rsidR="009408FD">
        <w:rPr>
          <w:rFonts w:ascii="Arial" w:hAnsi="Arial" w:cs="Arial"/>
          <w:snapToGrid w:val="0"/>
          <w:sz w:val="22"/>
          <w:szCs w:val="22"/>
        </w:rPr>
        <w:t xml:space="preserve">________ </w:t>
      </w:r>
      <w:r w:rsidRPr="000A68EF">
        <w:rPr>
          <w:rFonts w:ascii="Arial" w:hAnsi="Arial" w:cs="Arial"/>
          <w:snapToGrid w:val="0"/>
          <w:sz w:val="22"/>
          <w:szCs w:val="22"/>
        </w:rPr>
        <w:t xml:space="preserve">di avvalersi dell’autorizzazione a carattere generale </w:t>
      </w:r>
      <w:r w:rsidR="00472761" w:rsidRPr="000A68EF">
        <w:rPr>
          <w:rFonts w:ascii="Arial" w:hAnsi="Arial" w:cs="Arial"/>
          <w:snapToGrid w:val="0"/>
          <w:sz w:val="22"/>
          <w:szCs w:val="22"/>
        </w:rPr>
        <w:t>ai sensi</w:t>
      </w:r>
    </w:p>
    <w:p w:rsidR="00C52B0E" w:rsidRPr="000A68EF" w:rsidRDefault="00C52B0E" w:rsidP="000A68EF">
      <w:pPr>
        <w:pStyle w:val="PreformattatoHTML"/>
        <w:numPr>
          <w:ilvl w:val="0"/>
          <w:numId w:val="28"/>
        </w:numPr>
        <w:tabs>
          <w:tab w:val="left" w:pos="949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A68EF">
        <w:rPr>
          <w:rFonts w:ascii="Arial" w:hAnsi="Arial" w:cs="Arial"/>
          <w:snapToGrid w:val="0"/>
          <w:sz w:val="22"/>
          <w:szCs w:val="22"/>
        </w:rPr>
        <w:t>della Deliberazione della Giunta della Provincia di Ascoli Piceno N.286 del 04/07/2005</w:t>
      </w:r>
    </w:p>
    <w:p w:rsidR="00C52B0E" w:rsidRPr="000A68EF" w:rsidRDefault="00C52B0E" w:rsidP="000A68EF">
      <w:pPr>
        <w:pStyle w:val="PreformattatoHTML"/>
        <w:numPr>
          <w:ilvl w:val="0"/>
          <w:numId w:val="28"/>
        </w:numPr>
        <w:tabs>
          <w:tab w:val="left" w:pos="9498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0A68EF">
        <w:rPr>
          <w:rFonts w:ascii="Arial" w:hAnsi="Arial" w:cs="Arial"/>
          <w:sz w:val="22"/>
          <w:szCs w:val="22"/>
        </w:rPr>
        <w:t>del Decreto del Presidente della Provincia N.59 del 11/06/2019</w:t>
      </w:r>
    </w:p>
    <w:p w:rsidR="00C52B0E" w:rsidRPr="000A68EF" w:rsidRDefault="00C52B0E" w:rsidP="000A68EF">
      <w:pPr>
        <w:pStyle w:val="PreformattatoHTML"/>
        <w:tabs>
          <w:tab w:val="left" w:pos="9498"/>
        </w:tabs>
        <w:ind w:left="360"/>
        <w:jc w:val="both"/>
        <w:rPr>
          <w:rFonts w:ascii="Arial" w:hAnsi="Arial" w:cs="Arial"/>
          <w:snapToGrid w:val="0"/>
          <w:sz w:val="22"/>
          <w:szCs w:val="22"/>
        </w:rPr>
      </w:pPr>
    </w:p>
    <w:p w:rsidR="00627DCE" w:rsidRPr="000A68EF" w:rsidRDefault="00627DCE" w:rsidP="000A68EF">
      <w:pPr>
        <w:pStyle w:val="PreformattatoHTML"/>
        <w:tabs>
          <w:tab w:val="left" w:pos="9498"/>
        </w:tabs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0A68EF">
        <w:rPr>
          <w:rFonts w:ascii="Arial" w:hAnsi="Arial" w:cs="Arial"/>
          <w:sz w:val="22"/>
          <w:szCs w:val="22"/>
        </w:rPr>
        <w:t xml:space="preserve">avente una capacità lavorativa di ……………………… </w:t>
      </w:r>
      <w:r w:rsidRPr="000A68EF">
        <w:rPr>
          <w:rFonts w:ascii="Arial" w:hAnsi="Arial" w:cs="Arial"/>
          <w:bCs/>
          <w:i/>
          <w:iCs/>
          <w:sz w:val="22"/>
          <w:szCs w:val="22"/>
        </w:rPr>
        <w:t xml:space="preserve">(Kg lavabili MAX/anno), </w:t>
      </w:r>
    </w:p>
    <w:p w:rsidR="001B507A" w:rsidRDefault="001B507A" w:rsidP="000A68EF">
      <w:pPr>
        <w:pStyle w:val="PreformattatoHTML"/>
        <w:tabs>
          <w:tab w:val="left" w:pos="9498"/>
        </w:tabs>
        <w:jc w:val="center"/>
        <w:rPr>
          <w:rFonts w:ascii="Arial" w:hAnsi="Arial" w:cs="Arial"/>
          <w:b/>
          <w:sz w:val="22"/>
          <w:szCs w:val="22"/>
        </w:rPr>
      </w:pPr>
    </w:p>
    <w:p w:rsidR="00627DCE" w:rsidRDefault="00627DCE" w:rsidP="000A68EF">
      <w:pPr>
        <w:pStyle w:val="PreformattatoHTML"/>
        <w:tabs>
          <w:tab w:val="left" w:pos="9498"/>
        </w:tabs>
        <w:jc w:val="center"/>
        <w:rPr>
          <w:rFonts w:ascii="Arial" w:hAnsi="Arial" w:cs="Arial"/>
          <w:b/>
          <w:sz w:val="22"/>
          <w:szCs w:val="22"/>
        </w:rPr>
      </w:pPr>
      <w:r w:rsidRPr="000A68EF">
        <w:rPr>
          <w:rFonts w:ascii="Arial" w:hAnsi="Arial" w:cs="Arial"/>
          <w:b/>
          <w:sz w:val="22"/>
          <w:szCs w:val="22"/>
        </w:rPr>
        <w:t>Trasmette</w:t>
      </w:r>
    </w:p>
    <w:p w:rsidR="001B507A" w:rsidRPr="000A68EF" w:rsidRDefault="001B507A" w:rsidP="000A68EF">
      <w:pPr>
        <w:pStyle w:val="PreformattatoHTML"/>
        <w:tabs>
          <w:tab w:val="left" w:pos="9498"/>
        </w:tabs>
        <w:jc w:val="center"/>
        <w:rPr>
          <w:rFonts w:ascii="Arial" w:hAnsi="Arial" w:cs="Arial"/>
          <w:b/>
          <w:sz w:val="22"/>
          <w:szCs w:val="22"/>
        </w:rPr>
      </w:pPr>
    </w:p>
    <w:p w:rsidR="00627DCE" w:rsidRPr="000A68EF" w:rsidRDefault="00627DCE" w:rsidP="000A68EF">
      <w:pPr>
        <w:pStyle w:val="PreformattatoHTML"/>
        <w:tabs>
          <w:tab w:val="left" w:pos="9498"/>
        </w:tabs>
        <w:jc w:val="both"/>
        <w:rPr>
          <w:rFonts w:ascii="Arial" w:hAnsi="Arial" w:cs="Arial"/>
          <w:sz w:val="22"/>
          <w:szCs w:val="22"/>
        </w:rPr>
      </w:pPr>
      <w:r w:rsidRPr="000A68EF">
        <w:rPr>
          <w:rFonts w:ascii="Arial" w:hAnsi="Arial" w:cs="Arial"/>
          <w:sz w:val="22"/>
          <w:szCs w:val="22"/>
        </w:rPr>
        <w:t xml:space="preserve">il piano di gestione solventi riferito all’anno………………………, come prescritto </w:t>
      </w:r>
      <w:r w:rsidR="00472761" w:rsidRPr="000A68EF">
        <w:rPr>
          <w:rFonts w:ascii="Arial" w:hAnsi="Arial" w:cs="Arial"/>
          <w:sz w:val="22"/>
          <w:szCs w:val="22"/>
        </w:rPr>
        <w:t>dalle autorizzazioni a carattere generale sopra richiamate</w:t>
      </w:r>
      <w:r w:rsidRPr="000A68EF">
        <w:rPr>
          <w:rFonts w:ascii="Arial" w:hAnsi="Arial" w:cs="Arial"/>
          <w:sz w:val="22"/>
          <w:szCs w:val="22"/>
        </w:rPr>
        <w:t xml:space="preserve">. </w:t>
      </w:r>
    </w:p>
    <w:p w:rsidR="00627DCE" w:rsidRPr="000A68EF" w:rsidRDefault="00627DCE" w:rsidP="000A68EF">
      <w:pPr>
        <w:pStyle w:val="Preformattato"/>
        <w:rPr>
          <w:rFonts w:ascii="Arial" w:hAnsi="Arial" w:cs="Arial"/>
          <w:sz w:val="22"/>
          <w:szCs w:val="22"/>
        </w:rPr>
      </w:pPr>
      <w:r w:rsidRPr="000A68EF">
        <w:rPr>
          <w:rFonts w:ascii="Arial" w:hAnsi="Arial" w:cs="Arial"/>
          <w:sz w:val="22"/>
          <w:szCs w:val="22"/>
        </w:rPr>
        <w:br w:type="page"/>
      </w:r>
    </w:p>
    <w:p w:rsidR="00627DCE" w:rsidRPr="000A68EF" w:rsidRDefault="00627DCE" w:rsidP="000A68E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68EF">
        <w:rPr>
          <w:rFonts w:ascii="Arial" w:hAnsi="Arial" w:cs="Arial"/>
          <w:b/>
          <w:sz w:val="22"/>
          <w:szCs w:val="22"/>
          <w:u w:val="single"/>
        </w:rPr>
        <w:lastRenderedPageBreak/>
        <w:t>PIANO DI GESTIONE DEI SOLVENTI</w:t>
      </w:r>
    </w:p>
    <w:p w:rsidR="00627DCE" w:rsidRPr="000A68EF" w:rsidRDefault="00627DCE" w:rsidP="000A68EF">
      <w:pPr>
        <w:jc w:val="both"/>
        <w:rPr>
          <w:rFonts w:ascii="Arial" w:hAnsi="Arial" w:cs="Arial"/>
          <w:sz w:val="22"/>
          <w:szCs w:val="22"/>
        </w:rPr>
      </w:pPr>
    </w:p>
    <w:p w:rsidR="00627DCE" w:rsidRPr="000A68EF" w:rsidRDefault="00627DCE" w:rsidP="000A68EF">
      <w:pPr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650"/>
        <w:gridCol w:w="1650"/>
        <w:gridCol w:w="1650"/>
        <w:gridCol w:w="1650"/>
        <w:gridCol w:w="1650"/>
      </w:tblGrid>
      <w:tr w:rsidR="00C21831" w:rsidRPr="000A68EF" w:rsidTr="00C21831">
        <w:trPr>
          <w:trHeight w:val="665"/>
        </w:trPr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31" w:rsidRDefault="00C21831" w:rsidP="00C21831">
            <w:pPr>
              <w:pStyle w:val="Titolo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AGGIUNTE</w:t>
            </w:r>
          </w:p>
          <w:p w:rsidR="00C21831" w:rsidRPr="000A68EF" w:rsidRDefault="00C21831" w:rsidP="00C21831">
            <w:pPr>
              <w:pStyle w:val="Titolo1"/>
              <w:rPr>
                <w:rFonts w:cs="Arial"/>
                <w:sz w:val="22"/>
                <w:szCs w:val="22"/>
              </w:rPr>
            </w:pPr>
            <w:r w:rsidRPr="000A68EF">
              <w:rPr>
                <w:rFonts w:cs="Arial"/>
                <w:sz w:val="22"/>
                <w:szCs w:val="22"/>
              </w:rPr>
              <w:t>SOLVENTE</w:t>
            </w:r>
          </w:p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bCs/>
                <w:sz w:val="22"/>
                <w:szCs w:val="22"/>
              </w:rPr>
              <w:t>(B)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TESSUTI E/O PELLAMI LAVATI E ASCIUGATI</w:t>
            </w:r>
          </w:p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831" w:rsidRPr="000A68EF" w:rsidRDefault="00C21831" w:rsidP="00C21831">
            <w:pPr>
              <w:pStyle w:val="Titolo1"/>
              <w:rPr>
                <w:rFonts w:cs="Arial"/>
                <w:sz w:val="22"/>
                <w:szCs w:val="22"/>
              </w:rPr>
            </w:pPr>
            <w:r w:rsidRPr="000A68EF">
              <w:rPr>
                <w:rFonts w:cs="Arial"/>
                <w:sz w:val="22"/>
                <w:szCs w:val="22"/>
              </w:rPr>
              <w:t>SOLVENTE CONTENUTO NEI RIFIUTI SMALTITI</w:t>
            </w:r>
          </w:p>
          <w:p w:rsidR="00C21831" w:rsidRPr="000A68EF" w:rsidRDefault="00C21831" w:rsidP="00C21831">
            <w:pPr>
              <w:pStyle w:val="Titolo1"/>
              <w:rPr>
                <w:rFonts w:cs="Arial"/>
                <w:bCs/>
                <w:sz w:val="22"/>
                <w:szCs w:val="22"/>
              </w:rPr>
            </w:pPr>
            <w:r w:rsidRPr="000A68EF">
              <w:rPr>
                <w:rFonts w:cs="Arial"/>
                <w:bCs/>
                <w:sz w:val="22"/>
                <w:szCs w:val="22"/>
              </w:rPr>
              <w:t>(D)</w:t>
            </w:r>
          </w:p>
        </w:tc>
      </w:tr>
      <w:tr w:rsidR="00C21831" w:rsidRPr="000A68EF" w:rsidTr="00C21831">
        <w:trPr>
          <w:trHeight w:val="284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  <w:lang w:val="en-GB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  <w:lang w:val="en-GB"/>
              </w:rPr>
              <w:t>Kg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Mese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  <w:lang w:val="en-GB"/>
              </w:rPr>
              <w:t>Data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  <w:lang w:val="en-GB"/>
              </w:rPr>
              <w:t>Kg</w:t>
            </w: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8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21831" w:rsidRPr="000A68EF" w:rsidTr="00C21831">
        <w:trPr>
          <w:trHeight w:val="340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TOTALE (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sym w:font="Symbol" w:char="F053"/>
            </w: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TOTALE (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sym w:font="Symbol" w:char="F053"/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TOTALE (</w:t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sym w:font="Symbol" w:char="F053"/>
            </w:r>
            <w:r w:rsidRPr="000A68EF">
              <w:rPr>
                <w:rFonts w:ascii="Arial" w:hAnsi="Arial" w:cs="Arial"/>
                <w:b/>
                <w:sz w:val="22"/>
                <w:szCs w:val="22"/>
              </w:rPr>
              <w:t>D)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831" w:rsidRPr="000A68EF" w:rsidRDefault="00C21831" w:rsidP="00C218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7DCE" w:rsidRPr="000A68EF" w:rsidRDefault="00627DCE" w:rsidP="000A68E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900"/>
        <w:gridCol w:w="2340"/>
      </w:tblGrid>
      <w:tr w:rsidR="00627DCE" w:rsidRPr="000A68EF" w:rsidTr="00C34CB3">
        <w:trPr>
          <w:trHeight w:val="340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Solvente nelle macchine all’inizio dell’anno (A)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27DCE" w:rsidRPr="000A68EF" w:rsidTr="00C34CB3">
        <w:trPr>
          <w:trHeight w:val="340"/>
        </w:trPr>
        <w:tc>
          <w:tcPr>
            <w:tcW w:w="6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 xml:space="preserve">Solvente nelle macchine alla fine dell’anno (E)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68EF">
              <w:rPr>
                <w:rFonts w:ascii="Arial" w:hAnsi="Arial" w:cs="Arial"/>
                <w:b/>
                <w:sz w:val="22"/>
                <w:szCs w:val="22"/>
              </w:rPr>
              <w:t>Kg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7DCE" w:rsidRPr="000A68EF" w:rsidRDefault="00627DCE" w:rsidP="000A68E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627DCE" w:rsidRPr="000A68EF" w:rsidRDefault="00627DCE" w:rsidP="000A68EF">
      <w:pPr>
        <w:rPr>
          <w:rFonts w:ascii="Arial" w:hAnsi="Arial" w:cs="Arial"/>
          <w:b/>
          <w:sz w:val="22"/>
          <w:szCs w:val="22"/>
        </w:rPr>
      </w:pPr>
    </w:p>
    <w:p w:rsidR="00627DCE" w:rsidRPr="000A68EF" w:rsidRDefault="00627DCE" w:rsidP="001B507A">
      <w:pPr>
        <w:pStyle w:val="Paragrafoelenco"/>
        <w:numPr>
          <w:ilvl w:val="0"/>
          <w:numId w:val="29"/>
        </w:numPr>
        <w:tabs>
          <w:tab w:val="clear" w:pos="1776"/>
          <w:tab w:val="num" w:pos="284"/>
          <w:tab w:val="num" w:pos="2496"/>
        </w:tabs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>il quantitativo di solvente presente nella macchina all'inizio dell'anno solare considerato, in kg (A)</w:t>
      </w:r>
    </w:p>
    <w:p w:rsidR="00627DCE" w:rsidRPr="000A68EF" w:rsidRDefault="00627DCE" w:rsidP="001B507A">
      <w:pPr>
        <w:pStyle w:val="Paragrafoelenco"/>
        <w:numPr>
          <w:ilvl w:val="0"/>
          <w:numId w:val="29"/>
        </w:numPr>
        <w:tabs>
          <w:tab w:val="clear" w:pos="1776"/>
          <w:tab w:val="num" w:pos="284"/>
          <w:tab w:val="num" w:pos="2496"/>
        </w:tabs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>la data di carico o di reintegro e il quantitativo di solvente caricato o reintegrato, in kg (B)</w:t>
      </w:r>
    </w:p>
    <w:p w:rsidR="00627DCE" w:rsidRPr="000A68EF" w:rsidRDefault="00627DCE" w:rsidP="001B507A">
      <w:pPr>
        <w:pStyle w:val="Paragrafoelenco"/>
        <w:numPr>
          <w:ilvl w:val="0"/>
          <w:numId w:val="29"/>
        </w:numPr>
        <w:tabs>
          <w:tab w:val="clear" w:pos="1776"/>
          <w:tab w:val="num" w:pos="284"/>
          <w:tab w:val="num" w:pos="2496"/>
        </w:tabs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>giornalmente, il quantitativo di prodotto pulito e asciugato, in kg (C), ovvero il numero di cicli di lavaggio effettuati e il carico/ciclo massimo della macchina in kg</w:t>
      </w:r>
    </w:p>
    <w:p w:rsidR="00627DCE" w:rsidRPr="000A68EF" w:rsidRDefault="00627DCE" w:rsidP="001B507A">
      <w:pPr>
        <w:pStyle w:val="Paragrafoelenco"/>
        <w:numPr>
          <w:ilvl w:val="0"/>
          <w:numId w:val="29"/>
        </w:numPr>
        <w:tabs>
          <w:tab w:val="clear" w:pos="1776"/>
          <w:tab w:val="num" w:pos="284"/>
          <w:tab w:val="num" w:pos="2496"/>
        </w:tabs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>la data di smaltimento e il contenuto di solvente presente nei rifiuti smaltiti, in kg (D)</w:t>
      </w:r>
    </w:p>
    <w:p w:rsidR="00627DCE" w:rsidRPr="000A68EF" w:rsidRDefault="00627DCE" w:rsidP="001B507A">
      <w:pPr>
        <w:pStyle w:val="Paragrafoelenco"/>
        <w:numPr>
          <w:ilvl w:val="0"/>
          <w:numId w:val="29"/>
        </w:numPr>
        <w:tabs>
          <w:tab w:val="clear" w:pos="1776"/>
          <w:tab w:val="num" w:pos="284"/>
          <w:tab w:val="num" w:pos="2496"/>
        </w:tabs>
        <w:ind w:left="284" w:hanging="284"/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 xml:space="preserve">il quantitativo di solvente presente nella macchina al termine dell'anno solare considerato, in kg (E); </w:t>
      </w:r>
    </w:p>
    <w:p w:rsidR="00627DCE" w:rsidRPr="000A68EF" w:rsidRDefault="00627DCE" w:rsidP="000A68EF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0A68EF">
        <w:rPr>
          <w:rFonts w:ascii="Arial" w:hAnsi="Arial" w:cs="Arial"/>
          <w:color w:val="333333"/>
          <w:sz w:val="22"/>
          <w:szCs w:val="22"/>
        </w:rPr>
        <w:t>(A+ΣB-ΣD-E) / (ΣC) &lt; 0,020 dove Σ indica la sommatoria di tutte le registrazioni effettuate nell'anno solare considerato</w:t>
      </w:r>
      <w:r w:rsidR="00B67494">
        <w:rPr>
          <w:rFonts w:ascii="Arial" w:hAnsi="Arial" w:cs="Arial"/>
          <w:color w:val="333333"/>
          <w:sz w:val="22"/>
          <w:szCs w:val="22"/>
        </w:rPr>
        <w:t>.</w:t>
      </w:r>
    </w:p>
    <w:p w:rsidR="00627DCE" w:rsidRPr="000A68EF" w:rsidRDefault="00627DCE" w:rsidP="000A68EF">
      <w:pPr>
        <w:rPr>
          <w:rFonts w:ascii="Arial" w:hAnsi="Arial" w:cs="Arial"/>
          <w:b/>
          <w:sz w:val="22"/>
          <w:szCs w:val="22"/>
        </w:rPr>
      </w:pPr>
    </w:p>
    <w:p w:rsidR="000A68EF" w:rsidRPr="000A68EF" w:rsidRDefault="000A68EF" w:rsidP="000A68EF">
      <w:pPr>
        <w:rPr>
          <w:rFonts w:ascii="Arial" w:hAnsi="Arial" w:cs="Arial"/>
          <w:b/>
          <w:sz w:val="22"/>
          <w:szCs w:val="22"/>
        </w:rPr>
      </w:pPr>
    </w:p>
    <w:p w:rsidR="00627DCE" w:rsidRPr="000A68EF" w:rsidRDefault="00B67494" w:rsidP="000A6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0A68EF" w:rsidRPr="000A68EF" w:rsidRDefault="000A68EF" w:rsidP="000A68EF">
      <w:pPr>
        <w:pStyle w:val="Preformattato"/>
        <w:tabs>
          <w:tab w:val="clear" w:pos="9590"/>
        </w:tabs>
        <w:jc w:val="center"/>
        <w:rPr>
          <w:rFonts w:ascii="Arial" w:hAnsi="Arial" w:cs="Arial"/>
          <w:sz w:val="22"/>
          <w:szCs w:val="22"/>
        </w:rPr>
      </w:pPr>
    </w:p>
    <w:p w:rsidR="000A68EF" w:rsidRPr="000A68EF" w:rsidRDefault="000A68EF" w:rsidP="000A68EF">
      <w:pPr>
        <w:pStyle w:val="Preformattato"/>
        <w:tabs>
          <w:tab w:val="clear" w:pos="9590"/>
        </w:tabs>
        <w:jc w:val="both"/>
        <w:rPr>
          <w:rFonts w:ascii="Arial" w:hAnsi="Arial" w:cs="Arial"/>
          <w:sz w:val="22"/>
          <w:szCs w:val="22"/>
        </w:rPr>
      </w:pPr>
    </w:p>
    <w:p w:rsidR="000A68EF" w:rsidRPr="000A68EF" w:rsidRDefault="000A68EF" w:rsidP="000A68EF">
      <w:pPr>
        <w:rPr>
          <w:rFonts w:ascii="Arial" w:hAnsi="Arial" w:cs="Arial"/>
          <w:sz w:val="22"/>
          <w:szCs w:val="22"/>
        </w:rPr>
      </w:pPr>
      <w:r w:rsidRPr="000A68EF">
        <w:rPr>
          <w:rFonts w:ascii="Arial" w:hAnsi="Arial" w:cs="Arial"/>
          <w:sz w:val="22"/>
          <w:szCs w:val="22"/>
        </w:rPr>
        <w:br w:type="page"/>
      </w:r>
    </w:p>
    <w:p w:rsidR="000A68EF" w:rsidRPr="000A68EF" w:rsidRDefault="000A68EF" w:rsidP="000A68EF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0A68EF">
        <w:rPr>
          <w:rStyle w:val="Enfasigrassetto"/>
          <w:rFonts w:ascii="Arial" w:hAnsi="Arial" w:cs="Arial"/>
          <w:bCs/>
          <w:sz w:val="22"/>
          <w:szCs w:val="22"/>
        </w:rPr>
        <w:lastRenderedPageBreak/>
        <w:t>INFORMATIVA SUL TRATTAMENTO DEI DATI PERSONALI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 xml:space="preserve">Gentile utente, in osservanza al Regolamento (UE) 2016/679 (GDPR), articoli 13 e 14, e successive integrazioni e modificazioni, siamo a fornirle le dovute informazioni in ordine al trattamento dei suoi dati personali. 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>Titolare del trattamento è la Provincia di Ascoli Piceno.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>Il testo completo è consultabile sul sito istituzionale della Provincia di Ascoli Piceno.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>In applicazione dell’art. 48 del D.P.R. 28.12.2000, n. 445 si informa che, ai sensi dell’art. 13 del Regolamento (UE) 2016/679 (GDPR), i dati da lei forniti saranno utilizzati per lo svolgimento dell’istruttoria relativa al procedimento cui i dati si riferiscono. Si tratta di un'informativa sintetica, per quanto non espressamente previsto dalla presente informativa si rimanda all’informativa generale consultabile sul sito istituzionale della Provincia di Ascoli Piceno.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 xml:space="preserve">I dati da Lei forniti saranno trattati dal personale in servizio presso la Provincia di Ascoli Piceno, </w:t>
      </w:r>
      <w:r w:rsidRPr="00C21831">
        <w:rPr>
          <w:rFonts w:ascii="Arial" w:hAnsi="Arial" w:cs="Arial"/>
          <w:sz w:val="20"/>
          <w:szCs w:val="20"/>
          <w:lang w:eastAsia="en-US"/>
        </w:rPr>
        <w:t>anche con l’ausilio di mezzi elettronici</w:t>
      </w:r>
      <w:r w:rsidRPr="00C21831">
        <w:rPr>
          <w:rFonts w:ascii="Arial" w:hAnsi="Arial" w:cs="Arial"/>
          <w:sz w:val="20"/>
          <w:szCs w:val="20"/>
        </w:rPr>
        <w:t xml:space="preserve"> e potranno</w:t>
      </w:r>
      <w:r w:rsidRPr="00C21831">
        <w:rPr>
          <w:rFonts w:ascii="Arial" w:hAnsi="Arial" w:cs="Arial"/>
          <w:sz w:val="20"/>
          <w:szCs w:val="20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C21831">
        <w:rPr>
          <w:rFonts w:ascii="Arial" w:hAnsi="Arial" w:cs="Arial"/>
          <w:sz w:val="20"/>
          <w:szCs w:val="20"/>
        </w:rPr>
        <w:t>A tal proposito, si ricorda che le dichiarazioni sostitutive rese nella presente istanza sono oggetto di controllo da parte dell’Amministrazione procedente ai sensi dell’art. 71 del D.P.R. 28.12.2000, n. 445.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>Soggetto designato per il trattamento dei dati è il Dirigente del Settore Tutela e Valorizzazione Ambientale della Provincia di Ascoli Piceno.</w:t>
      </w:r>
    </w:p>
    <w:p w:rsidR="000A68EF" w:rsidRPr="00C21831" w:rsidRDefault="000A68EF" w:rsidP="00C21831">
      <w:pPr>
        <w:spacing w:after="120"/>
        <w:jc w:val="both"/>
        <w:rPr>
          <w:rFonts w:ascii="Arial" w:hAnsi="Arial" w:cs="Arial"/>
        </w:rPr>
      </w:pPr>
      <w:r w:rsidRPr="00C21831">
        <w:rPr>
          <w:rFonts w:ascii="Arial" w:hAnsi="Arial" w:cs="Arial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0A68EF" w:rsidRPr="00C21831" w:rsidRDefault="000A68EF" w:rsidP="00C21831">
      <w:pPr>
        <w:pStyle w:val="Normale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C21831">
        <w:rPr>
          <w:rFonts w:ascii="Arial" w:hAnsi="Arial" w:cs="Arial"/>
          <w:sz w:val="20"/>
          <w:szCs w:val="20"/>
        </w:rPr>
        <w:t>Troverà un’informativa completa ed aggiornata sul sito istituzionale della Provincia di Ascoli Piceno.</w:t>
      </w:r>
    </w:p>
    <w:p w:rsidR="00F3529F" w:rsidRPr="00C21831" w:rsidRDefault="00F3529F" w:rsidP="00C21831">
      <w:pPr>
        <w:spacing w:after="120"/>
        <w:rPr>
          <w:rFonts w:ascii="Arial" w:hAnsi="Arial" w:cs="Arial"/>
        </w:rPr>
      </w:pPr>
    </w:p>
    <w:sectPr w:rsidR="00F3529F" w:rsidRPr="00C21831" w:rsidSect="0062383F">
      <w:pgSz w:w="11906" w:h="16838"/>
      <w:pgMar w:top="1417" w:right="1273" w:bottom="993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D4" w:rsidRDefault="009144D4" w:rsidP="00776738">
      <w:r>
        <w:separator/>
      </w:r>
    </w:p>
  </w:endnote>
  <w:endnote w:type="continuationSeparator" w:id="0">
    <w:p w:rsidR="009144D4" w:rsidRDefault="009144D4" w:rsidP="007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D4" w:rsidRDefault="009144D4" w:rsidP="00776738">
      <w:r>
        <w:separator/>
      </w:r>
    </w:p>
  </w:footnote>
  <w:footnote w:type="continuationSeparator" w:id="0">
    <w:p w:rsidR="009144D4" w:rsidRDefault="009144D4" w:rsidP="00776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0AA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A79BF"/>
    <w:multiLevelType w:val="hybridMultilevel"/>
    <w:tmpl w:val="AA24D6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9148BF"/>
    <w:multiLevelType w:val="hybridMultilevel"/>
    <w:tmpl w:val="FAB0E3B0"/>
    <w:lvl w:ilvl="0" w:tplc="3C18BEB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D6A8931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abstractNum w:abstractNumId="3">
    <w:nsid w:val="11161FC2"/>
    <w:multiLevelType w:val="hybridMultilevel"/>
    <w:tmpl w:val="32C073B8"/>
    <w:lvl w:ilvl="0" w:tplc="04100005">
      <w:start w:val="1"/>
      <w:numFmt w:val="bullet"/>
      <w:lvlText w:val=""/>
      <w:lvlJc w:val="left"/>
      <w:pPr>
        <w:tabs>
          <w:tab w:val="num" w:pos="363"/>
        </w:tabs>
        <w:ind w:left="363" w:hanging="360"/>
      </w:pPr>
      <w:rPr>
        <w:rFonts w:ascii="Wingdings" w:hAnsi="Wingdings" w:hint="default"/>
        <w:color w:val="auto"/>
      </w:rPr>
    </w:lvl>
    <w:lvl w:ilvl="1" w:tplc="04100007">
      <w:start w:val="1"/>
      <w:numFmt w:val="bullet"/>
      <w:lvlText w:val="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6183F09"/>
    <w:multiLevelType w:val="hybridMultilevel"/>
    <w:tmpl w:val="1EB2E488"/>
    <w:lvl w:ilvl="0" w:tplc="974EF5FA">
      <w:start w:val="1"/>
      <w:numFmt w:val="bullet"/>
      <w:lvlText w:val=""/>
      <w:lvlJc w:val="left"/>
      <w:pPr>
        <w:ind w:left="606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5">
    <w:nsid w:val="186C1BD0"/>
    <w:multiLevelType w:val="hybridMultilevel"/>
    <w:tmpl w:val="3C1EB8E2"/>
    <w:lvl w:ilvl="0" w:tplc="F0A0EC48">
      <w:start w:val="1"/>
      <w:numFmt w:val="bullet"/>
      <w:lvlText w:val="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19ED4A3F"/>
    <w:multiLevelType w:val="hybridMultilevel"/>
    <w:tmpl w:val="13A4EC58"/>
    <w:lvl w:ilvl="0" w:tplc="F0A0EC4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471EAA"/>
    <w:multiLevelType w:val="hybridMultilevel"/>
    <w:tmpl w:val="1264FC12"/>
    <w:lvl w:ilvl="0" w:tplc="974EF5F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A5D24"/>
    <w:multiLevelType w:val="singleLevel"/>
    <w:tmpl w:val="DDE08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0585088"/>
    <w:multiLevelType w:val="hybridMultilevel"/>
    <w:tmpl w:val="5316C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393D5B"/>
    <w:multiLevelType w:val="hybridMultilevel"/>
    <w:tmpl w:val="FC20F9BC"/>
    <w:lvl w:ilvl="0" w:tplc="1A84A4C6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AA6954"/>
    <w:multiLevelType w:val="hybridMultilevel"/>
    <w:tmpl w:val="FC20F9BC"/>
    <w:lvl w:ilvl="0" w:tplc="974EF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722254"/>
    <w:multiLevelType w:val="hybridMultilevel"/>
    <w:tmpl w:val="716239B2"/>
    <w:lvl w:ilvl="0" w:tplc="D6A8931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00007">
      <w:start w:val="1"/>
      <w:numFmt w:val="bullet"/>
      <w:lvlText w:val="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>
    <w:nsid w:val="6A6C6E9A"/>
    <w:multiLevelType w:val="hybridMultilevel"/>
    <w:tmpl w:val="BD8ADB74"/>
    <w:lvl w:ilvl="0" w:tplc="FE0000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CC689A"/>
    <w:multiLevelType w:val="hybridMultilevel"/>
    <w:tmpl w:val="2F08D3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4697E"/>
    <w:multiLevelType w:val="hybridMultilevel"/>
    <w:tmpl w:val="9092A9B0"/>
    <w:lvl w:ilvl="0" w:tplc="0410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D6A8931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11"/>
  </w:num>
  <w:num w:numId="19">
    <w:abstractNumId w:val="14"/>
  </w:num>
  <w:num w:numId="20">
    <w:abstractNumId w:val="7"/>
  </w:num>
  <w:num w:numId="21">
    <w:abstractNumId w:val="4"/>
  </w:num>
  <w:num w:numId="22">
    <w:abstractNumId w:val="9"/>
  </w:num>
  <w:num w:numId="23">
    <w:abstractNumId w:val="8"/>
  </w:num>
  <w:num w:numId="24">
    <w:abstractNumId w:val="13"/>
  </w:num>
  <w:num w:numId="25">
    <w:abstractNumId w:val="2"/>
  </w:num>
  <w:num w:numId="26">
    <w:abstractNumId w:val="3"/>
  </w:num>
  <w:num w:numId="27">
    <w:abstractNumId w:val="5"/>
  </w:num>
  <w:num w:numId="28">
    <w:abstractNumId w:val="6"/>
  </w:num>
  <w:num w:numId="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F"/>
    <w:rsid w:val="000113ED"/>
    <w:rsid w:val="000468FD"/>
    <w:rsid w:val="00080825"/>
    <w:rsid w:val="000A68EF"/>
    <w:rsid w:val="000C7EE2"/>
    <w:rsid w:val="000D00D4"/>
    <w:rsid w:val="000D33A9"/>
    <w:rsid w:val="0010470C"/>
    <w:rsid w:val="001430DD"/>
    <w:rsid w:val="00146FF5"/>
    <w:rsid w:val="00162114"/>
    <w:rsid w:val="00177CA3"/>
    <w:rsid w:val="001A2577"/>
    <w:rsid w:val="001B507A"/>
    <w:rsid w:val="002171CC"/>
    <w:rsid w:val="00252CA5"/>
    <w:rsid w:val="002633E1"/>
    <w:rsid w:val="00271615"/>
    <w:rsid w:val="00295074"/>
    <w:rsid w:val="002B11E3"/>
    <w:rsid w:val="002C5524"/>
    <w:rsid w:val="002F356C"/>
    <w:rsid w:val="002F3A2D"/>
    <w:rsid w:val="002F3CDD"/>
    <w:rsid w:val="0035688A"/>
    <w:rsid w:val="00365EB9"/>
    <w:rsid w:val="0039093C"/>
    <w:rsid w:val="003A4371"/>
    <w:rsid w:val="00426F57"/>
    <w:rsid w:val="004404BE"/>
    <w:rsid w:val="00445B41"/>
    <w:rsid w:val="0046117E"/>
    <w:rsid w:val="00472761"/>
    <w:rsid w:val="004875BF"/>
    <w:rsid w:val="004924F7"/>
    <w:rsid w:val="004A666F"/>
    <w:rsid w:val="004D4611"/>
    <w:rsid w:val="004F4973"/>
    <w:rsid w:val="0054001F"/>
    <w:rsid w:val="00566B21"/>
    <w:rsid w:val="00566C10"/>
    <w:rsid w:val="00577CE6"/>
    <w:rsid w:val="00590058"/>
    <w:rsid w:val="005925C2"/>
    <w:rsid w:val="00593E55"/>
    <w:rsid w:val="0059689E"/>
    <w:rsid w:val="005A2087"/>
    <w:rsid w:val="00601279"/>
    <w:rsid w:val="00612312"/>
    <w:rsid w:val="0062383F"/>
    <w:rsid w:val="00627DCE"/>
    <w:rsid w:val="00627E82"/>
    <w:rsid w:val="00631727"/>
    <w:rsid w:val="00695B67"/>
    <w:rsid w:val="006A1631"/>
    <w:rsid w:val="006C310D"/>
    <w:rsid w:val="006D3549"/>
    <w:rsid w:val="0070654C"/>
    <w:rsid w:val="00714676"/>
    <w:rsid w:val="00723043"/>
    <w:rsid w:val="00723F70"/>
    <w:rsid w:val="007373E3"/>
    <w:rsid w:val="00744DD5"/>
    <w:rsid w:val="00763B92"/>
    <w:rsid w:val="00771AFE"/>
    <w:rsid w:val="00775062"/>
    <w:rsid w:val="00776738"/>
    <w:rsid w:val="007957CF"/>
    <w:rsid w:val="00796A73"/>
    <w:rsid w:val="007A1B5E"/>
    <w:rsid w:val="007B629D"/>
    <w:rsid w:val="007C1AAE"/>
    <w:rsid w:val="007C3AD6"/>
    <w:rsid w:val="007E5C96"/>
    <w:rsid w:val="007F36B7"/>
    <w:rsid w:val="008005B4"/>
    <w:rsid w:val="00826B5F"/>
    <w:rsid w:val="00836E0B"/>
    <w:rsid w:val="008475ED"/>
    <w:rsid w:val="008976AF"/>
    <w:rsid w:val="008A4EE1"/>
    <w:rsid w:val="009144D4"/>
    <w:rsid w:val="00926D2A"/>
    <w:rsid w:val="009408FD"/>
    <w:rsid w:val="00952B88"/>
    <w:rsid w:val="00977E43"/>
    <w:rsid w:val="009B11CB"/>
    <w:rsid w:val="009D7D61"/>
    <w:rsid w:val="009F3FCA"/>
    <w:rsid w:val="009F51BB"/>
    <w:rsid w:val="00A03FE7"/>
    <w:rsid w:val="00A11E09"/>
    <w:rsid w:val="00A33271"/>
    <w:rsid w:val="00A41434"/>
    <w:rsid w:val="00A42693"/>
    <w:rsid w:val="00A720BE"/>
    <w:rsid w:val="00A72D86"/>
    <w:rsid w:val="00A84D1F"/>
    <w:rsid w:val="00AB0C28"/>
    <w:rsid w:val="00AB1053"/>
    <w:rsid w:val="00AF1B68"/>
    <w:rsid w:val="00B045EA"/>
    <w:rsid w:val="00B17A51"/>
    <w:rsid w:val="00B32B6C"/>
    <w:rsid w:val="00B67494"/>
    <w:rsid w:val="00BA23A3"/>
    <w:rsid w:val="00BB0AE6"/>
    <w:rsid w:val="00BC06B0"/>
    <w:rsid w:val="00BC6131"/>
    <w:rsid w:val="00BD0AF3"/>
    <w:rsid w:val="00BF14BF"/>
    <w:rsid w:val="00C21831"/>
    <w:rsid w:val="00C34CB3"/>
    <w:rsid w:val="00C52B0E"/>
    <w:rsid w:val="00C82BFB"/>
    <w:rsid w:val="00CA7C1D"/>
    <w:rsid w:val="00CB673E"/>
    <w:rsid w:val="00CE1CBB"/>
    <w:rsid w:val="00D2457B"/>
    <w:rsid w:val="00DA66A8"/>
    <w:rsid w:val="00DA68B2"/>
    <w:rsid w:val="00DE56C5"/>
    <w:rsid w:val="00E902D8"/>
    <w:rsid w:val="00EC5752"/>
    <w:rsid w:val="00ED373B"/>
    <w:rsid w:val="00EF1FC3"/>
    <w:rsid w:val="00F31713"/>
    <w:rsid w:val="00F3529F"/>
    <w:rsid w:val="00F45B4E"/>
    <w:rsid w:val="00FC5620"/>
    <w:rsid w:val="00FD200A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E92D4-0E7E-4FA6-B461-3867F62A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4973"/>
  </w:style>
  <w:style w:type="paragraph" w:styleId="Titolo1">
    <w:name w:val="heading 1"/>
    <w:basedOn w:val="Normale"/>
    <w:next w:val="Normale"/>
    <w:link w:val="Titolo1Carattere"/>
    <w:uiPriority w:val="9"/>
    <w:qFormat/>
    <w:rsid w:val="004F4973"/>
    <w:pPr>
      <w:keepNext/>
      <w:jc w:val="center"/>
      <w:outlineLvl w:val="0"/>
    </w:pPr>
    <w:rPr>
      <w:rFonts w:ascii="Arial" w:eastAsia="Arial Unicode MS" w:hAnsi="Arial"/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F497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F4973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F4973"/>
    <w:pPr>
      <w:keepNext/>
      <w:autoSpaceDE w:val="0"/>
      <w:autoSpaceDN w:val="0"/>
      <w:adjustRightInd w:val="0"/>
      <w:jc w:val="right"/>
      <w:outlineLvl w:val="3"/>
    </w:pPr>
    <w:rPr>
      <w:b/>
      <w:bCs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4F4973"/>
    <w:pPr>
      <w:keepNext/>
      <w:spacing w:before="120" w:line="480" w:lineRule="auto"/>
      <w:jc w:val="both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4F4973"/>
    <w:pPr>
      <w:keepNext/>
      <w:autoSpaceDE w:val="0"/>
      <w:autoSpaceDN w:val="0"/>
      <w:adjustRightInd w:val="0"/>
      <w:jc w:val="both"/>
      <w:outlineLvl w:val="5"/>
    </w:pPr>
    <w:rPr>
      <w:rFonts w:ascii="Arial" w:eastAsia="Arial Unicode MS" w:hAnsi="Arial"/>
      <w:b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F4973"/>
    <w:pPr>
      <w:keepNext/>
      <w:jc w:val="both"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4F4973"/>
    <w:pPr>
      <w:keepNext/>
      <w:autoSpaceDE w:val="0"/>
      <w:autoSpaceDN w:val="0"/>
      <w:adjustRightInd w:val="0"/>
      <w:jc w:val="center"/>
      <w:outlineLvl w:val="7"/>
    </w:pPr>
    <w:rPr>
      <w:b/>
      <w:bCs/>
      <w:sz w:val="18"/>
      <w:szCs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4F4973"/>
    <w:pPr>
      <w:keepNext/>
      <w:outlineLvl w:val="8"/>
    </w:pPr>
    <w:rPr>
      <w:b/>
      <w:b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F497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F497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F497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4F4973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4F4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4F4973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4F4973"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4F4973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4F4973"/>
    <w:rPr>
      <w:rFonts w:asciiTheme="majorHAnsi" w:eastAsiaTheme="majorEastAsia" w:hAnsiTheme="majorHAns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rsid w:val="004F4973"/>
    <w:rPr>
      <w:rFonts w:cs="Times New Roman"/>
      <w:color w:val="0000FF"/>
      <w:u w:val="single"/>
    </w:rPr>
  </w:style>
  <w:style w:type="paragraph" w:customStyle="1" w:styleId="Preformattato">
    <w:name w:val="Preformattato"/>
    <w:basedOn w:val="Normale"/>
    <w:rsid w:val="004F497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styleId="Corpotesto">
    <w:name w:val="Body Text"/>
    <w:basedOn w:val="Normale"/>
    <w:link w:val="CorpotestoCarattere"/>
    <w:uiPriority w:val="99"/>
    <w:semiHidden/>
    <w:rsid w:val="004F4973"/>
    <w:pPr>
      <w:jc w:val="center"/>
    </w:pPr>
    <w:rPr>
      <w:b/>
      <w:sz w:val="28"/>
    </w:rPr>
  </w:style>
  <w:style w:type="paragraph" w:styleId="Puntoelenco">
    <w:name w:val="List Bullet"/>
    <w:basedOn w:val="Normale"/>
    <w:autoRedefine/>
    <w:uiPriority w:val="99"/>
    <w:semiHidden/>
    <w:rsid w:val="004F4973"/>
    <w:pPr>
      <w:numPr>
        <w:numId w:val="2"/>
      </w:numPr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F4973"/>
    <w:rPr>
      <w:rFonts w:cs="Times New Roman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4F49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F4973"/>
    <w:rPr>
      <w:rFonts w:ascii="Courier New" w:hAnsi="Courier New" w:cs="Courier New"/>
    </w:rPr>
  </w:style>
  <w:style w:type="paragraph" w:styleId="Corpodeltesto2">
    <w:name w:val="Body Text 2"/>
    <w:basedOn w:val="Normale"/>
    <w:link w:val="Corpodeltesto2Carattere"/>
    <w:uiPriority w:val="99"/>
    <w:rsid w:val="00627DCE"/>
    <w:pPr>
      <w:ind w:left="142" w:hanging="142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F4973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rsid w:val="004F4973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rsid w:val="004F4973"/>
    <w:pPr>
      <w:autoSpaceDE w:val="0"/>
      <w:autoSpaceDN w:val="0"/>
      <w:adjustRightInd w:val="0"/>
      <w:jc w:val="both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F4973"/>
    <w:rPr>
      <w:rFonts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4973"/>
    <w:pPr>
      <w:autoSpaceDE w:val="0"/>
      <w:autoSpaceDN w:val="0"/>
      <w:adjustRightInd w:val="0"/>
      <w:ind w:left="708"/>
      <w:jc w:val="both"/>
    </w:pPr>
    <w:rPr>
      <w:rFonts w:ascii="Arial" w:hAnsi="Arial" w:cs="Arial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F4973"/>
    <w:rPr>
      <w:rFonts w:cs="Times New Roman"/>
    </w:rPr>
  </w:style>
  <w:style w:type="paragraph" w:styleId="Titolo">
    <w:name w:val="Title"/>
    <w:basedOn w:val="Normale"/>
    <w:link w:val="TitoloCarattere"/>
    <w:uiPriority w:val="10"/>
    <w:qFormat/>
    <w:rsid w:val="004F4973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4F497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4973"/>
    <w:pPr>
      <w:spacing w:line="360" w:lineRule="auto"/>
      <w:ind w:left="284" w:firstLine="850"/>
      <w:jc w:val="both"/>
    </w:pPr>
    <w:rPr>
      <w:rFonts w:ascii="Arial" w:hAnsi="Arial"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4F4973"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4973"/>
    <w:pPr>
      <w:autoSpaceDE w:val="0"/>
      <w:autoSpaceDN w:val="0"/>
      <w:adjustRightInd w:val="0"/>
      <w:ind w:left="360"/>
      <w:jc w:val="both"/>
    </w:pPr>
    <w:rPr>
      <w:rFonts w:ascii="Arial" w:hAnsi="Arial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4F4973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631727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qFormat/>
    <w:rsid w:val="00627DCE"/>
    <w:pPr>
      <w:jc w:val="center"/>
    </w:pPr>
    <w:rPr>
      <w:b/>
      <w:sz w:val="36"/>
      <w:u w:val="single"/>
    </w:rPr>
  </w:style>
  <w:style w:type="paragraph" w:styleId="Testocommento">
    <w:name w:val="annotation text"/>
    <w:basedOn w:val="Normale"/>
    <w:link w:val="TestocommentoCarattere"/>
    <w:uiPriority w:val="99"/>
    <w:semiHidden/>
    <w:rsid w:val="00627DCE"/>
    <w:pPr>
      <w:widowControl w:val="0"/>
      <w:autoSpaceDE w:val="0"/>
      <w:autoSpaceDN w:val="0"/>
    </w:pPr>
    <w:rPr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27DCE"/>
    <w:rPr>
      <w:rFonts w:cs="Times New Roman"/>
      <w:lang w:val="en-US" w:eastAsia="x-none"/>
    </w:rPr>
  </w:style>
  <w:style w:type="paragraph" w:styleId="Testonotaapidipagina">
    <w:name w:val="footnote text"/>
    <w:basedOn w:val="Normale"/>
    <w:link w:val="TestonotaapidipaginaCarattere"/>
    <w:uiPriority w:val="99"/>
    <w:rsid w:val="0077673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776738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77673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623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7161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1615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DA68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A6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7668">
                              <w:marLeft w:val="0"/>
                              <w:marRight w:val="0"/>
                              <w:marTop w:val="115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4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7688">
                  <w:marLeft w:val="0"/>
                  <w:marRight w:val="0"/>
                  <w:marTop w:val="0"/>
                  <w:marBottom w:val="0"/>
                  <w:divBdr>
                    <w:top w:val="single" w:sz="4" w:space="3" w:color="6666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64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44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5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55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57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58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63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65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66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75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77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78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79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80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83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84">
                      <w:marLeft w:val="346"/>
                      <w:marRight w:val="346"/>
                      <w:marTop w:val="115"/>
                      <w:marBottom w:val="115"/>
                      <w:divBdr>
                        <w:top w:val="inset" w:sz="4" w:space="3" w:color="CCCCCC"/>
                        <w:left w:val="inset" w:sz="4" w:space="3" w:color="CCCCCC"/>
                        <w:bottom w:val="inset" w:sz="4" w:space="3" w:color="CCCCCC"/>
                        <w:right w:val="inset" w:sz="4" w:space="3" w:color="CCCCCC"/>
                      </w:divBdr>
                      <w:divsChild>
                        <w:div w:id="528447643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64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87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89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0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2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3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4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699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2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3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4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5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6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7711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13">
                      <w:marLeft w:val="346"/>
                      <w:marRight w:val="346"/>
                      <w:marTop w:val="115"/>
                      <w:marBottom w:val="115"/>
                      <w:divBdr>
                        <w:top w:val="inset" w:sz="4" w:space="3" w:color="CCCCCC"/>
                        <w:left w:val="inset" w:sz="4" w:space="3" w:color="CCCCCC"/>
                        <w:bottom w:val="inset" w:sz="4" w:space="3" w:color="CCCCCC"/>
                        <w:right w:val="inset" w:sz="4" w:space="3" w:color="CCCCCC"/>
                      </w:divBdr>
                      <w:divsChild>
                        <w:div w:id="528447669">
                          <w:marLeft w:val="92"/>
                          <w:marRight w:val="92"/>
                          <w:marTop w:val="92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95">
                          <w:marLeft w:val="0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7714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15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16">
                      <w:marLeft w:val="0"/>
                      <w:marRight w:val="0"/>
                      <w:marTop w:val="115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ferm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5BA7-3A59-4623-B043-82C304E7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autorizzazione per la costruzione di un nuovo impianto che dà luogo ad emissione nell'atmosfera ai sensi dell'art</vt:lpstr>
    </vt:vector>
  </TitlesOfParts>
  <Company>Provincia di Pesaro e Urbino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autorizzazione per la costruzione di un nuovo impianto che dà luogo ad emissione nell'atmosfera ai sensi dell'art</dc:title>
  <dc:subject/>
  <dc:creator>Uff. Ambiente</dc:creator>
  <cp:keywords/>
  <dc:description/>
  <cp:lastModifiedBy>Giglione</cp:lastModifiedBy>
  <cp:revision>3</cp:revision>
  <cp:lastPrinted>2019-06-24T08:10:00Z</cp:lastPrinted>
  <dcterms:created xsi:type="dcterms:W3CDTF">2021-08-19T15:10:00Z</dcterms:created>
  <dcterms:modified xsi:type="dcterms:W3CDTF">2021-08-19T15:11:00Z</dcterms:modified>
</cp:coreProperties>
</file>